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245FC" w:rsidRPr="001B43E3" w:rsidRDefault="00C22464" w:rsidP="00424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О внесении изменени</w:t>
      </w:r>
      <w:r w:rsidR="004245FC" w:rsidRPr="001B43E3">
        <w:rPr>
          <w:rFonts w:ascii="Times New Roman" w:hAnsi="Times New Roman"/>
          <w:bCs/>
          <w:sz w:val="28"/>
          <w:szCs w:val="28"/>
        </w:rPr>
        <w:t>я</w:t>
      </w:r>
      <w:r w:rsidRPr="001B43E3">
        <w:rPr>
          <w:rFonts w:ascii="Times New Roman" w:hAnsi="Times New Roman"/>
          <w:bCs/>
          <w:sz w:val="28"/>
          <w:szCs w:val="28"/>
        </w:rPr>
        <w:t xml:space="preserve"> </w:t>
      </w:r>
      <w:r w:rsidR="00D53993" w:rsidRPr="001B43E3">
        <w:rPr>
          <w:rFonts w:ascii="Times New Roman" w:hAnsi="Times New Roman"/>
          <w:bCs/>
          <w:sz w:val="28"/>
          <w:szCs w:val="28"/>
        </w:rPr>
        <w:t xml:space="preserve">в </w:t>
      </w:r>
      <w:r w:rsidRPr="001B43E3">
        <w:rPr>
          <w:rFonts w:ascii="Times New Roman" w:hAnsi="Times New Roman"/>
          <w:bCs/>
          <w:sz w:val="28"/>
          <w:szCs w:val="28"/>
        </w:rPr>
        <w:t>постановлени</w:t>
      </w:r>
      <w:r w:rsidR="004245FC" w:rsidRPr="001B43E3">
        <w:rPr>
          <w:rFonts w:ascii="Times New Roman" w:hAnsi="Times New Roman"/>
          <w:bCs/>
          <w:sz w:val="28"/>
          <w:szCs w:val="28"/>
        </w:rPr>
        <w:t>е</w:t>
      </w:r>
      <w:r w:rsidRPr="001B43E3">
        <w:rPr>
          <w:rFonts w:ascii="Times New Roman" w:hAnsi="Times New Roman"/>
          <w:bCs/>
          <w:sz w:val="28"/>
          <w:szCs w:val="28"/>
        </w:rPr>
        <w:t xml:space="preserve"> </w:t>
      </w:r>
      <w:r w:rsidR="004245FC" w:rsidRPr="001B43E3">
        <w:rPr>
          <w:rFonts w:ascii="Times New Roman" w:hAnsi="Times New Roman"/>
          <w:bCs/>
          <w:sz w:val="28"/>
          <w:szCs w:val="28"/>
        </w:rPr>
        <w:t>губернатора</w:t>
      </w:r>
      <w:r w:rsidRPr="001B43E3">
        <w:rPr>
          <w:rFonts w:ascii="Times New Roman" w:hAnsi="Times New Roman"/>
          <w:bCs/>
          <w:sz w:val="28"/>
          <w:szCs w:val="28"/>
        </w:rPr>
        <w:t xml:space="preserve"> Еврейской автономной области </w:t>
      </w:r>
      <w:r w:rsidR="004245FC" w:rsidRPr="001B43E3">
        <w:rPr>
          <w:rFonts w:ascii="Times New Roman" w:eastAsiaTheme="minorHAnsi" w:hAnsi="Times New Roman"/>
          <w:sz w:val="28"/>
          <w:szCs w:val="28"/>
        </w:rPr>
        <w:t xml:space="preserve">от 17.02.2017 </w:t>
      </w:r>
      <w:r w:rsidR="004245FC" w:rsidRPr="001B43E3">
        <w:rPr>
          <w:rFonts w:ascii="Times New Roman" w:eastAsiaTheme="minorHAnsi" w:hAnsi="Times New Roman"/>
          <w:sz w:val="28"/>
          <w:szCs w:val="28"/>
        </w:rPr>
        <w:t>№</w:t>
      </w:r>
      <w:r w:rsidR="004245FC" w:rsidRPr="001B43E3">
        <w:rPr>
          <w:rFonts w:ascii="Times New Roman" w:eastAsiaTheme="minorHAnsi" w:hAnsi="Times New Roman"/>
          <w:sz w:val="28"/>
          <w:szCs w:val="28"/>
        </w:rPr>
        <w:t xml:space="preserve"> 23</w:t>
      </w:r>
      <w:r w:rsidR="004245FC" w:rsidRPr="001B43E3">
        <w:rPr>
          <w:rFonts w:ascii="Times New Roman" w:eastAsiaTheme="minorHAnsi" w:hAnsi="Times New Roman"/>
          <w:sz w:val="28"/>
          <w:szCs w:val="28"/>
        </w:rPr>
        <w:t xml:space="preserve"> «</w:t>
      </w:r>
      <w:r w:rsidR="004245FC" w:rsidRPr="001B43E3">
        <w:rPr>
          <w:rFonts w:ascii="Times New Roman" w:eastAsiaTheme="minorHAnsi" w:hAnsi="Times New Roman"/>
          <w:sz w:val="28"/>
          <w:szCs w:val="28"/>
        </w:rPr>
        <w:t>Об охранных зонах памятников природы Еврейской автономной области</w:t>
      </w:r>
      <w:r w:rsidR="004245FC" w:rsidRPr="001B43E3">
        <w:rPr>
          <w:rFonts w:ascii="Times New Roman" w:eastAsiaTheme="minorHAnsi" w:hAnsi="Times New Roman"/>
          <w:sz w:val="28"/>
          <w:szCs w:val="28"/>
        </w:rPr>
        <w:t>»</w:t>
      </w:r>
    </w:p>
    <w:p w:rsidR="00C22464" w:rsidRPr="001B43E3" w:rsidRDefault="00C22464" w:rsidP="007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FC" w:rsidRPr="001B43E3" w:rsidRDefault="004245FC" w:rsidP="007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FC" w:rsidRPr="001B43E3" w:rsidRDefault="004245FC" w:rsidP="004245FC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1B43E3">
        <w:rPr>
          <w:rFonts w:ascii="Times New Roman" w:hAnsi="Times New Roman" w:cs="Times New Roman"/>
          <w:sz w:val="28"/>
          <w:szCs w:val="28"/>
        </w:rPr>
        <w:t>ПОСТАНОВЛЯ</w:t>
      </w:r>
      <w:r w:rsidRPr="001B43E3">
        <w:rPr>
          <w:rFonts w:ascii="Times New Roman" w:hAnsi="Times New Roman" w:cs="Times New Roman"/>
          <w:sz w:val="28"/>
          <w:szCs w:val="28"/>
        </w:rPr>
        <w:t>Ю</w:t>
      </w:r>
      <w:r w:rsidRPr="001B43E3">
        <w:rPr>
          <w:rFonts w:ascii="Times New Roman" w:hAnsi="Times New Roman" w:cs="Times New Roman"/>
          <w:sz w:val="28"/>
          <w:szCs w:val="28"/>
        </w:rPr>
        <w:t>: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sz w:val="28"/>
          <w:szCs w:val="28"/>
        </w:rPr>
        <w:t>1. Внести в</w:t>
      </w:r>
      <w:r w:rsidRPr="001B43E3">
        <w:rPr>
          <w:rFonts w:ascii="Times New Roman" w:hAnsi="Times New Roman"/>
          <w:bCs/>
          <w:sz w:val="28"/>
          <w:szCs w:val="28"/>
        </w:rPr>
        <w:t xml:space="preserve"> постановление губернатора Еврейской автономной области от </w:t>
      </w:r>
      <w:r w:rsidRPr="001B43E3">
        <w:rPr>
          <w:rFonts w:ascii="Times New Roman" w:eastAsiaTheme="minorHAnsi" w:hAnsi="Times New Roman"/>
          <w:sz w:val="28"/>
          <w:szCs w:val="28"/>
        </w:rPr>
        <w:t xml:space="preserve">17.02.2017 № 23 «Об охранных зонах памятников природы Еврейской автономной области» </w:t>
      </w:r>
      <w:r w:rsidRPr="001B43E3">
        <w:rPr>
          <w:rFonts w:ascii="Times New Roman" w:hAnsi="Times New Roman"/>
          <w:bCs/>
          <w:sz w:val="28"/>
          <w:szCs w:val="28"/>
        </w:rPr>
        <w:t>следующие изменени</w:t>
      </w:r>
      <w:r w:rsidRPr="001B43E3">
        <w:rPr>
          <w:rFonts w:ascii="Times New Roman" w:hAnsi="Times New Roman"/>
          <w:bCs/>
          <w:sz w:val="28"/>
          <w:szCs w:val="28"/>
        </w:rPr>
        <w:t>е</w:t>
      </w:r>
      <w:r w:rsidRPr="001B43E3">
        <w:rPr>
          <w:rFonts w:ascii="Times New Roman" w:hAnsi="Times New Roman"/>
          <w:bCs/>
          <w:sz w:val="28"/>
          <w:szCs w:val="28"/>
        </w:rPr>
        <w:t>: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 xml:space="preserve">1.1. В положении об охранной зоне памятника природы областного значения «Биджанское обнажение»,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</w:t>
      </w:r>
      <w:r w:rsidRPr="001B43E3">
        <w:rPr>
          <w:rFonts w:ascii="Times New Roman" w:eastAsiaTheme="minorHAnsi" w:hAnsi="Times New Roman"/>
          <w:sz w:val="28"/>
          <w:szCs w:val="28"/>
        </w:rPr>
        <w:t>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 xml:space="preserve">1.2. В положении об охранной зоне памятника природы областного значения «Биджанские остряки»,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 xml:space="preserve">1.3. В положении об охранной зоне памятника природы областного значения «Гора Гомель»,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 xml:space="preserve">1.4. В положении об охранной зоне памятника природы областного значения «Гора Филиппова»,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 xml:space="preserve">1.5. В положении об охранной зоне памятника природы областного значения «Змеиный утес»,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lastRenderedPageBreak/>
        <w:t xml:space="preserve">1.6. В положении об охранной зоне памятника природы областного значения «Залив Вертопрашиха»,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 xml:space="preserve">1.7. В положении об охранной зоне памятника природы областного значения «Залив Черепаший»,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 xml:space="preserve">1.8. В положении об охранной зоне памятника природы областного значения «Казачий сад»,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 xml:space="preserve">1.9. </w:t>
      </w:r>
      <w:r w:rsidRPr="001B43E3">
        <w:rPr>
          <w:rFonts w:ascii="Times New Roman" w:hAnsi="Times New Roman"/>
          <w:bCs/>
          <w:sz w:val="28"/>
          <w:szCs w:val="28"/>
        </w:rPr>
        <w:t>В положении об охранной зоне памятника природы областного значения «</w:t>
      </w:r>
      <w:r w:rsidRPr="001B43E3">
        <w:rPr>
          <w:rFonts w:ascii="Times New Roman" w:hAnsi="Times New Roman"/>
          <w:bCs/>
          <w:sz w:val="28"/>
          <w:szCs w:val="28"/>
        </w:rPr>
        <w:t>Лондоковская пещера</w:t>
      </w:r>
      <w:r w:rsidRPr="001B43E3">
        <w:rPr>
          <w:rFonts w:ascii="Times New Roman" w:hAnsi="Times New Roman"/>
          <w:bCs/>
          <w:sz w:val="28"/>
          <w:szCs w:val="28"/>
        </w:rPr>
        <w:t xml:space="preserve">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1</w:t>
      </w:r>
      <w:r w:rsidRPr="001B43E3">
        <w:rPr>
          <w:rFonts w:ascii="Times New Roman" w:hAnsi="Times New Roman"/>
          <w:bCs/>
          <w:sz w:val="28"/>
          <w:szCs w:val="28"/>
        </w:rPr>
        <w:t>.</w:t>
      </w:r>
      <w:r w:rsidRPr="001B43E3">
        <w:rPr>
          <w:rFonts w:ascii="Times New Roman" w:hAnsi="Times New Roman"/>
          <w:bCs/>
          <w:sz w:val="28"/>
          <w:szCs w:val="28"/>
        </w:rPr>
        <w:t>10</w:t>
      </w:r>
      <w:r w:rsidRPr="001B43E3">
        <w:rPr>
          <w:rFonts w:ascii="Times New Roman" w:hAnsi="Times New Roman"/>
          <w:bCs/>
          <w:sz w:val="28"/>
          <w:szCs w:val="28"/>
        </w:rPr>
        <w:t xml:space="preserve">. В положении об охранной зоне памятника природы областного значения «Медвежий утес»,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B23E8C" w:rsidRPr="001B43E3" w:rsidRDefault="00B23E8C" w:rsidP="00B2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1.1</w:t>
      </w:r>
      <w:r w:rsidR="00B23E8C" w:rsidRPr="001B43E3">
        <w:rPr>
          <w:rFonts w:ascii="Times New Roman" w:hAnsi="Times New Roman"/>
          <w:bCs/>
          <w:sz w:val="28"/>
          <w:szCs w:val="28"/>
        </w:rPr>
        <w:t>1</w:t>
      </w:r>
      <w:r w:rsidRPr="001B43E3">
        <w:rPr>
          <w:rFonts w:ascii="Times New Roman" w:hAnsi="Times New Roman"/>
          <w:bCs/>
          <w:sz w:val="28"/>
          <w:szCs w:val="28"/>
        </w:rPr>
        <w:t xml:space="preserve">. В положении об охранной зоне памятника природы областного значения «Озеро Лебединое»,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B23E8C" w:rsidRPr="001B43E3" w:rsidRDefault="00B23E8C" w:rsidP="00B2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1.1</w:t>
      </w:r>
      <w:r w:rsidR="00B23E8C" w:rsidRPr="001B43E3">
        <w:rPr>
          <w:rFonts w:ascii="Times New Roman" w:hAnsi="Times New Roman"/>
          <w:bCs/>
          <w:sz w:val="28"/>
          <w:szCs w:val="28"/>
        </w:rPr>
        <w:t>2</w:t>
      </w:r>
      <w:r w:rsidRPr="001B43E3">
        <w:rPr>
          <w:rFonts w:ascii="Times New Roman" w:hAnsi="Times New Roman"/>
          <w:bCs/>
          <w:sz w:val="28"/>
          <w:szCs w:val="28"/>
        </w:rPr>
        <w:t xml:space="preserve">. В положении об охранной зоне памятника природы областного значения «Озеро Утиное»,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B23E8C" w:rsidRPr="001B43E3" w:rsidRDefault="00B23E8C" w:rsidP="00B2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1.1</w:t>
      </w:r>
      <w:r w:rsidR="00B23E8C" w:rsidRPr="001B43E3">
        <w:rPr>
          <w:rFonts w:ascii="Times New Roman" w:hAnsi="Times New Roman"/>
          <w:bCs/>
          <w:sz w:val="28"/>
          <w:szCs w:val="28"/>
        </w:rPr>
        <w:t>3</w:t>
      </w:r>
      <w:r w:rsidRPr="001B43E3">
        <w:rPr>
          <w:rFonts w:ascii="Times New Roman" w:hAnsi="Times New Roman"/>
          <w:bCs/>
          <w:sz w:val="28"/>
          <w:szCs w:val="28"/>
        </w:rPr>
        <w:t xml:space="preserve">. В положении об охранной зоне памятника природы областного значения «Сосняки на Бревенчатой»,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B23E8C" w:rsidRPr="001B43E3" w:rsidRDefault="00B23E8C" w:rsidP="00B2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1.1</w:t>
      </w:r>
      <w:r w:rsidR="00B23E8C" w:rsidRPr="001B43E3">
        <w:rPr>
          <w:rFonts w:ascii="Times New Roman" w:hAnsi="Times New Roman"/>
          <w:bCs/>
          <w:sz w:val="28"/>
          <w:szCs w:val="28"/>
        </w:rPr>
        <w:t>4</w:t>
      </w:r>
      <w:r w:rsidRPr="001B43E3">
        <w:rPr>
          <w:rFonts w:ascii="Times New Roman" w:hAnsi="Times New Roman"/>
          <w:bCs/>
          <w:sz w:val="28"/>
          <w:szCs w:val="28"/>
        </w:rPr>
        <w:t xml:space="preserve">. В положении об охранной зоне памятника природы областного значения «Виноградовник»,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B23E8C" w:rsidRPr="001B43E3" w:rsidRDefault="00B23E8C" w:rsidP="00B2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4245FC" w:rsidRPr="001B43E3" w:rsidRDefault="004245FC" w:rsidP="0042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1.1</w:t>
      </w:r>
      <w:r w:rsidR="00B23E8C" w:rsidRPr="001B43E3">
        <w:rPr>
          <w:rFonts w:ascii="Times New Roman" w:hAnsi="Times New Roman"/>
          <w:bCs/>
          <w:sz w:val="28"/>
          <w:szCs w:val="28"/>
        </w:rPr>
        <w:t>5</w:t>
      </w:r>
      <w:r w:rsidRPr="001B43E3">
        <w:rPr>
          <w:rFonts w:ascii="Times New Roman" w:hAnsi="Times New Roman"/>
          <w:bCs/>
          <w:sz w:val="28"/>
          <w:szCs w:val="28"/>
        </w:rPr>
        <w:t xml:space="preserve">. В положении об охранной зоне памятника природы областного значения «Заросли лотоса»,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B23E8C" w:rsidRPr="001B43E3" w:rsidRDefault="00B23E8C" w:rsidP="00B2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B23E8C" w:rsidRPr="001B43E3" w:rsidRDefault="00B23E8C" w:rsidP="00B2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lastRenderedPageBreak/>
        <w:t>1.1</w:t>
      </w:r>
      <w:r w:rsidRPr="001B43E3">
        <w:rPr>
          <w:rFonts w:ascii="Times New Roman" w:hAnsi="Times New Roman"/>
          <w:bCs/>
          <w:sz w:val="28"/>
          <w:szCs w:val="28"/>
        </w:rPr>
        <w:t>6</w:t>
      </w:r>
      <w:r w:rsidRPr="001B43E3">
        <w:rPr>
          <w:rFonts w:ascii="Times New Roman" w:hAnsi="Times New Roman"/>
          <w:bCs/>
          <w:sz w:val="28"/>
          <w:szCs w:val="28"/>
        </w:rPr>
        <w:t>. В положении об охранной зоне памятника природы областного значения «</w:t>
      </w:r>
      <w:r w:rsidRPr="001B43E3">
        <w:rPr>
          <w:rFonts w:ascii="Times New Roman" w:hAnsi="Times New Roman"/>
          <w:bCs/>
          <w:sz w:val="28"/>
          <w:szCs w:val="28"/>
        </w:rPr>
        <w:t>Камень-Монах</w:t>
      </w:r>
      <w:r w:rsidRPr="001B43E3">
        <w:rPr>
          <w:rFonts w:ascii="Times New Roman" w:hAnsi="Times New Roman"/>
          <w:bCs/>
          <w:sz w:val="28"/>
          <w:szCs w:val="28"/>
        </w:rPr>
        <w:t xml:space="preserve">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B23E8C" w:rsidRPr="001B43E3" w:rsidRDefault="00B23E8C" w:rsidP="00B2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B23E8C" w:rsidRPr="001B43E3" w:rsidRDefault="00B23E8C" w:rsidP="00B2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1.1</w:t>
      </w:r>
      <w:r w:rsidRPr="001B43E3">
        <w:rPr>
          <w:rFonts w:ascii="Times New Roman" w:hAnsi="Times New Roman"/>
          <w:bCs/>
          <w:sz w:val="28"/>
          <w:szCs w:val="28"/>
        </w:rPr>
        <w:t>7</w:t>
      </w:r>
      <w:r w:rsidRPr="001B43E3">
        <w:rPr>
          <w:rFonts w:ascii="Times New Roman" w:hAnsi="Times New Roman"/>
          <w:bCs/>
          <w:sz w:val="28"/>
          <w:szCs w:val="28"/>
        </w:rPr>
        <w:t>. В положении об охранной зоне памятника природы областного значения «</w:t>
      </w:r>
      <w:r w:rsidRPr="001B43E3">
        <w:rPr>
          <w:rFonts w:ascii="Times New Roman" w:hAnsi="Times New Roman"/>
          <w:bCs/>
          <w:sz w:val="28"/>
          <w:szCs w:val="28"/>
        </w:rPr>
        <w:t>Маньчжурка</w:t>
      </w:r>
      <w:r w:rsidRPr="001B43E3">
        <w:rPr>
          <w:rFonts w:ascii="Times New Roman" w:hAnsi="Times New Roman"/>
          <w:bCs/>
          <w:sz w:val="28"/>
          <w:szCs w:val="28"/>
        </w:rPr>
        <w:t xml:space="preserve">», </w:t>
      </w:r>
      <w:r w:rsidRPr="001B43E3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постановлением:</w:t>
      </w:r>
    </w:p>
    <w:p w:rsidR="00B23E8C" w:rsidRPr="001B43E3" w:rsidRDefault="00B23E8C" w:rsidP="00B2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3E3">
        <w:rPr>
          <w:rFonts w:ascii="Times New Roman" w:hAnsi="Times New Roman"/>
          <w:bCs/>
          <w:sz w:val="28"/>
          <w:szCs w:val="28"/>
        </w:rPr>
        <w:t>- в пункте 5.2 раздела 5 «</w:t>
      </w:r>
      <w:r w:rsidRPr="001B43E3">
        <w:rPr>
          <w:rFonts w:ascii="Times New Roman" w:eastAsiaTheme="minorHAnsi" w:hAnsi="Times New Roman"/>
          <w:sz w:val="28"/>
          <w:szCs w:val="28"/>
        </w:rPr>
        <w:t>Мероприятия по соблюдению режима охранной зоны памятника природы» слово «казенного» заменить словом «бюджетного».</w:t>
      </w:r>
    </w:p>
    <w:p w:rsidR="001B43E3" w:rsidRPr="001B43E3" w:rsidRDefault="001B43E3" w:rsidP="001B43E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3E3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Pr="001B43E3">
        <w:rPr>
          <w:rFonts w:ascii="Times New Roman" w:hAnsi="Times New Roman"/>
          <w:sz w:val="28"/>
          <w:szCs w:val="28"/>
          <w:lang w:eastAsia="ru-RU"/>
        </w:rPr>
        <w:t>после</w:t>
      </w:r>
      <w:r w:rsidRPr="001B43E3">
        <w:rPr>
          <w:rFonts w:ascii="Times New Roman" w:hAnsi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B7090C" w:rsidRPr="001B43E3" w:rsidRDefault="00B7090C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3E8C" w:rsidRPr="001B43E3" w:rsidRDefault="00B23E8C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43E3" w:rsidRPr="001B43E3" w:rsidRDefault="001B43E3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2608" w:rsidRPr="001B43E3" w:rsidRDefault="00B7090C" w:rsidP="00742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3E3">
        <w:rPr>
          <w:rFonts w:ascii="Times New Roman" w:hAnsi="Times New Roman"/>
          <w:sz w:val="28"/>
          <w:szCs w:val="28"/>
        </w:rPr>
        <w:t>Г</w:t>
      </w:r>
      <w:r w:rsidR="00027F03" w:rsidRPr="001B43E3">
        <w:rPr>
          <w:rFonts w:ascii="Times New Roman" w:hAnsi="Times New Roman"/>
          <w:sz w:val="28"/>
          <w:szCs w:val="28"/>
        </w:rPr>
        <w:t xml:space="preserve">убернатор области               </w:t>
      </w:r>
      <w:r w:rsidR="007238C8" w:rsidRPr="001B43E3">
        <w:rPr>
          <w:rFonts w:ascii="Times New Roman" w:hAnsi="Times New Roman"/>
          <w:sz w:val="28"/>
          <w:szCs w:val="28"/>
        </w:rPr>
        <w:t xml:space="preserve">     </w:t>
      </w:r>
      <w:r w:rsidR="00027F03" w:rsidRPr="001B43E3">
        <w:rPr>
          <w:rFonts w:ascii="Times New Roman" w:hAnsi="Times New Roman"/>
          <w:sz w:val="28"/>
          <w:szCs w:val="28"/>
        </w:rPr>
        <w:t xml:space="preserve"> </w:t>
      </w:r>
      <w:r w:rsidR="002A6B7B" w:rsidRPr="001B43E3">
        <w:rPr>
          <w:rFonts w:ascii="Times New Roman" w:hAnsi="Times New Roman"/>
          <w:sz w:val="28"/>
          <w:szCs w:val="28"/>
        </w:rPr>
        <w:t xml:space="preserve"> </w:t>
      </w:r>
      <w:r w:rsidR="00027F03" w:rsidRPr="001B43E3">
        <w:rPr>
          <w:rFonts w:ascii="Times New Roman" w:hAnsi="Times New Roman"/>
          <w:sz w:val="28"/>
          <w:szCs w:val="28"/>
        </w:rPr>
        <w:t xml:space="preserve">                                                       Р.Э. Гольдштейн</w:t>
      </w:r>
    </w:p>
    <w:sectPr w:rsidR="00902608" w:rsidRPr="001B43E3" w:rsidSect="00803778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07DE" w:rsidRDefault="008807DE">
      <w:pPr>
        <w:spacing w:after="0" w:line="240" w:lineRule="auto"/>
      </w:pPr>
      <w:r>
        <w:separator/>
      </w:r>
    </w:p>
  </w:endnote>
  <w:endnote w:type="continuationSeparator" w:id="0">
    <w:p w:rsidR="008807DE" w:rsidRDefault="0088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07DE" w:rsidRDefault="008807DE">
      <w:pPr>
        <w:spacing w:after="0" w:line="240" w:lineRule="auto"/>
      </w:pPr>
      <w:r>
        <w:separator/>
      </w:r>
    </w:p>
  </w:footnote>
  <w:footnote w:type="continuationSeparator" w:id="0">
    <w:p w:rsidR="008807DE" w:rsidRDefault="0088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3778" w:rsidRDefault="00803778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8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E5"/>
    <w:rsid w:val="000079F6"/>
    <w:rsid w:val="00022CB3"/>
    <w:rsid w:val="00027F03"/>
    <w:rsid w:val="00032E37"/>
    <w:rsid w:val="00036836"/>
    <w:rsid w:val="000417FB"/>
    <w:rsid w:val="000424DB"/>
    <w:rsid w:val="00050A32"/>
    <w:rsid w:val="0007619A"/>
    <w:rsid w:val="00090C94"/>
    <w:rsid w:val="000C3AEF"/>
    <w:rsid w:val="000D5A62"/>
    <w:rsid w:val="000E2698"/>
    <w:rsid w:val="000E2CD2"/>
    <w:rsid w:val="000E7627"/>
    <w:rsid w:val="000F6BDE"/>
    <w:rsid w:val="00125503"/>
    <w:rsid w:val="00174852"/>
    <w:rsid w:val="001858CD"/>
    <w:rsid w:val="001934C2"/>
    <w:rsid w:val="001948B5"/>
    <w:rsid w:val="001A7D74"/>
    <w:rsid w:val="001B43E3"/>
    <w:rsid w:val="001E408C"/>
    <w:rsid w:val="002005EA"/>
    <w:rsid w:val="00221049"/>
    <w:rsid w:val="00232685"/>
    <w:rsid w:val="00237A1B"/>
    <w:rsid w:val="00283F9E"/>
    <w:rsid w:val="00296B7E"/>
    <w:rsid w:val="002A6B7B"/>
    <w:rsid w:val="002C74AD"/>
    <w:rsid w:val="0031324B"/>
    <w:rsid w:val="00324C8E"/>
    <w:rsid w:val="00325304"/>
    <w:rsid w:val="00363621"/>
    <w:rsid w:val="003870D0"/>
    <w:rsid w:val="003914F5"/>
    <w:rsid w:val="003C547D"/>
    <w:rsid w:val="003F2734"/>
    <w:rsid w:val="00403DD6"/>
    <w:rsid w:val="004245FC"/>
    <w:rsid w:val="00482F81"/>
    <w:rsid w:val="004A419F"/>
    <w:rsid w:val="004D30FC"/>
    <w:rsid w:val="004D3E4A"/>
    <w:rsid w:val="004E392F"/>
    <w:rsid w:val="00534202"/>
    <w:rsid w:val="0053552F"/>
    <w:rsid w:val="005358F1"/>
    <w:rsid w:val="005426FB"/>
    <w:rsid w:val="005F6F2D"/>
    <w:rsid w:val="0063169F"/>
    <w:rsid w:val="0066335D"/>
    <w:rsid w:val="0068037A"/>
    <w:rsid w:val="0068550B"/>
    <w:rsid w:val="006A57E8"/>
    <w:rsid w:val="006B6771"/>
    <w:rsid w:val="006B76B1"/>
    <w:rsid w:val="006C4C4E"/>
    <w:rsid w:val="006E0515"/>
    <w:rsid w:val="006F1547"/>
    <w:rsid w:val="006F1573"/>
    <w:rsid w:val="007238C8"/>
    <w:rsid w:val="00741B35"/>
    <w:rsid w:val="00742C1C"/>
    <w:rsid w:val="00766BBE"/>
    <w:rsid w:val="007936DA"/>
    <w:rsid w:val="00795FD8"/>
    <w:rsid w:val="007A0807"/>
    <w:rsid w:val="007A3B6E"/>
    <w:rsid w:val="007A4026"/>
    <w:rsid w:val="007F0870"/>
    <w:rsid w:val="00803778"/>
    <w:rsid w:val="00806A02"/>
    <w:rsid w:val="00837D90"/>
    <w:rsid w:val="00844A1E"/>
    <w:rsid w:val="008807DE"/>
    <w:rsid w:val="00881108"/>
    <w:rsid w:val="00891C19"/>
    <w:rsid w:val="008958C0"/>
    <w:rsid w:val="008C4AD4"/>
    <w:rsid w:val="008D063C"/>
    <w:rsid w:val="008D1CE5"/>
    <w:rsid w:val="008E57A2"/>
    <w:rsid w:val="008F6ED1"/>
    <w:rsid w:val="00902608"/>
    <w:rsid w:val="0094502D"/>
    <w:rsid w:val="00980D45"/>
    <w:rsid w:val="009C585C"/>
    <w:rsid w:val="009D41E5"/>
    <w:rsid w:val="009D545B"/>
    <w:rsid w:val="009F03C3"/>
    <w:rsid w:val="00A226D6"/>
    <w:rsid w:val="00A7383B"/>
    <w:rsid w:val="00AC5DB4"/>
    <w:rsid w:val="00AD2375"/>
    <w:rsid w:val="00B23E8C"/>
    <w:rsid w:val="00B50E05"/>
    <w:rsid w:val="00B7090C"/>
    <w:rsid w:val="00B9108B"/>
    <w:rsid w:val="00C00E45"/>
    <w:rsid w:val="00C0137C"/>
    <w:rsid w:val="00C2162F"/>
    <w:rsid w:val="00C22464"/>
    <w:rsid w:val="00C274BC"/>
    <w:rsid w:val="00C358A9"/>
    <w:rsid w:val="00C85CC9"/>
    <w:rsid w:val="00C91AF5"/>
    <w:rsid w:val="00C9797D"/>
    <w:rsid w:val="00CB393B"/>
    <w:rsid w:val="00CC0111"/>
    <w:rsid w:val="00CD448E"/>
    <w:rsid w:val="00CD65BC"/>
    <w:rsid w:val="00D0025E"/>
    <w:rsid w:val="00D04F9F"/>
    <w:rsid w:val="00D31E61"/>
    <w:rsid w:val="00D506E5"/>
    <w:rsid w:val="00D53993"/>
    <w:rsid w:val="00D54C92"/>
    <w:rsid w:val="00D55B54"/>
    <w:rsid w:val="00D606F4"/>
    <w:rsid w:val="00D63AC8"/>
    <w:rsid w:val="00D74F89"/>
    <w:rsid w:val="00D76314"/>
    <w:rsid w:val="00D856AA"/>
    <w:rsid w:val="00D953D5"/>
    <w:rsid w:val="00DB0E9B"/>
    <w:rsid w:val="00DF44EB"/>
    <w:rsid w:val="00E17CB3"/>
    <w:rsid w:val="00E32339"/>
    <w:rsid w:val="00E4709F"/>
    <w:rsid w:val="00E65C8A"/>
    <w:rsid w:val="00EA3624"/>
    <w:rsid w:val="00EB4DDD"/>
    <w:rsid w:val="00ED0D24"/>
    <w:rsid w:val="00ED42CC"/>
    <w:rsid w:val="00F03627"/>
    <w:rsid w:val="00F066C6"/>
    <w:rsid w:val="00F11325"/>
    <w:rsid w:val="00F23753"/>
    <w:rsid w:val="00F26D55"/>
    <w:rsid w:val="00F35F2C"/>
    <w:rsid w:val="00F44071"/>
    <w:rsid w:val="00F608F8"/>
    <w:rsid w:val="00F75FC7"/>
    <w:rsid w:val="00F84456"/>
    <w:rsid w:val="00FB41C2"/>
    <w:rsid w:val="00FD4FED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0CE0"/>
  <w15:chartTrackingRefBased/>
  <w15:docId w15:val="{A74880E7-2492-4AC5-BFFF-E45CC449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6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4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464"/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85C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036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85</cp:revision>
  <cp:lastPrinted>2020-08-25T03:19:00Z</cp:lastPrinted>
  <dcterms:created xsi:type="dcterms:W3CDTF">2020-01-12T23:05:00Z</dcterms:created>
  <dcterms:modified xsi:type="dcterms:W3CDTF">2024-08-01T06:57:00Z</dcterms:modified>
</cp:coreProperties>
</file>